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7" w:rsidRDefault="005E6567" w:rsidP="005E6567">
      <w:pPr>
        <w:spacing w:line="240" w:lineRule="atLeast"/>
        <w:contextualSpacing/>
        <w:jc w:val="center"/>
      </w:pPr>
      <w:r>
        <w:t>ВИКТОРИНА «ВЕЛИКАЯ ОТЕЧЕСТВЕННАЯ ВОЙНА»</w:t>
      </w:r>
    </w:p>
    <w:p w:rsidR="005E6567" w:rsidRDefault="005E6567" w:rsidP="005E6567">
      <w:pPr>
        <w:spacing w:line="240" w:lineRule="atLeast"/>
        <w:contextualSpacing/>
        <w:jc w:val="center"/>
      </w:pPr>
      <w:bookmarkStart w:id="0" w:name="_GoBack"/>
      <w:bookmarkEnd w:id="0"/>
    </w:p>
    <w:p w:rsidR="005E6567" w:rsidRDefault="005E6567" w:rsidP="005E6567">
      <w:pPr>
        <w:spacing w:line="240" w:lineRule="atLeast"/>
        <w:contextualSpacing/>
      </w:pPr>
      <w:r>
        <w:t xml:space="preserve">1.Самый известный агитационный плакат   Великой Отечественной войны  </w:t>
      </w:r>
    </w:p>
    <w:p w:rsidR="005E6567" w:rsidRDefault="005E6567" w:rsidP="005E6567">
      <w:pPr>
        <w:spacing w:line="240" w:lineRule="atLeast"/>
        <w:contextualSpacing/>
      </w:pPr>
      <w:r>
        <w:t>А  Наше дело правое- победа будет за нами</w:t>
      </w:r>
    </w:p>
    <w:p w:rsidR="005E6567" w:rsidRDefault="005E6567" w:rsidP="005E6567">
      <w:pPr>
        <w:spacing w:line="240" w:lineRule="atLeast"/>
        <w:contextualSpacing/>
      </w:pPr>
      <w:r>
        <w:t>Б  За Родину!</w:t>
      </w:r>
    </w:p>
    <w:p w:rsidR="005E6567" w:rsidRDefault="005E6567" w:rsidP="005E6567">
      <w:pPr>
        <w:spacing w:line="240" w:lineRule="atLeast"/>
        <w:contextualSpacing/>
      </w:pPr>
      <w:r>
        <w:t>В  Родина-мать зовет!</w:t>
      </w:r>
    </w:p>
    <w:p w:rsidR="005E6567" w:rsidRDefault="005E6567" w:rsidP="005E6567">
      <w:pPr>
        <w:spacing w:line="240" w:lineRule="atLeast"/>
        <w:contextualSpacing/>
      </w:pPr>
      <w:r>
        <w:t>Г  Вперед! Победа близка!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>2.Кем на Рейхстаге было водружено победное знамя</w:t>
      </w:r>
    </w:p>
    <w:p w:rsidR="005E6567" w:rsidRDefault="005E6567" w:rsidP="005E6567">
      <w:pPr>
        <w:spacing w:line="240" w:lineRule="atLeast"/>
        <w:contextualSpacing/>
      </w:pPr>
      <w:r>
        <w:t>А  М.А.Егоровым  и М.В.Кантария</w:t>
      </w:r>
    </w:p>
    <w:p w:rsidR="005E6567" w:rsidRDefault="005E6567" w:rsidP="005E6567">
      <w:pPr>
        <w:spacing w:line="240" w:lineRule="atLeast"/>
        <w:contextualSpacing/>
      </w:pPr>
      <w:r>
        <w:t>Б  М.А.Егорьевым и М.В.Кантария</w:t>
      </w:r>
    </w:p>
    <w:p w:rsidR="005E6567" w:rsidRDefault="005E6567" w:rsidP="005E6567">
      <w:pPr>
        <w:spacing w:line="240" w:lineRule="atLeast"/>
        <w:contextualSpacing/>
      </w:pPr>
      <w:r>
        <w:t>В  М.А.Егоренко и М.В.Кантария</w:t>
      </w:r>
    </w:p>
    <w:p w:rsidR="005E6567" w:rsidRDefault="005E6567" w:rsidP="005E6567">
      <w:pPr>
        <w:spacing w:line="240" w:lineRule="atLeast"/>
        <w:contextualSpacing/>
      </w:pPr>
      <w:r>
        <w:t>Г  М.А.Егеревым и М.В.Кантария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3.На каком вокзале в г.Москве, для уходящих на фронт бойцов, впервые прозвучала песня "Священная война"  </w:t>
      </w:r>
    </w:p>
    <w:p w:rsidR="005E6567" w:rsidRDefault="005E6567" w:rsidP="005E6567">
      <w:pPr>
        <w:spacing w:line="240" w:lineRule="atLeast"/>
        <w:contextualSpacing/>
      </w:pPr>
      <w:r>
        <w:t>А  Белорусский</w:t>
      </w:r>
    </w:p>
    <w:p w:rsidR="005E6567" w:rsidRDefault="005E6567" w:rsidP="005E6567">
      <w:pPr>
        <w:spacing w:line="240" w:lineRule="atLeast"/>
        <w:contextualSpacing/>
      </w:pPr>
      <w:r>
        <w:t>Б  Лениградский</w:t>
      </w:r>
    </w:p>
    <w:p w:rsidR="005E6567" w:rsidRDefault="005E6567" w:rsidP="005E6567">
      <w:pPr>
        <w:spacing w:line="240" w:lineRule="atLeast"/>
        <w:contextualSpacing/>
      </w:pPr>
      <w:r>
        <w:t>В  Киевский</w:t>
      </w:r>
    </w:p>
    <w:p w:rsidR="005E6567" w:rsidRDefault="005E6567" w:rsidP="005E6567">
      <w:pPr>
        <w:spacing w:line="240" w:lineRule="atLeast"/>
        <w:contextualSpacing/>
      </w:pPr>
      <w:r>
        <w:t>Г  Павелецкий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4.Какой советский поэт посвятил дню 22 июня 1941 года следующие строки: </w:t>
      </w:r>
    </w:p>
    <w:p w:rsidR="005E6567" w:rsidRDefault="005E6567" w:rsidP="005E6567">
      <w:pPr>
        <w:spacing w:line="240" w:lineRule="atLeast"/>
        <w:contextualSpacing/>
      </w:pPr>
      <w:r>
        <w:t xml:space="preserve">          Тот самый длинный день в году</w:t>
      </w:r>
    </w:p>
    <w:p w:rsidR="005E6567" w:rsidRDefault="005E6567" w:rsidP="005E6567">
      <w:pPr>
        <w:spacing w:line="240" w:lineRule="atLeast"/>
        <w:contextualSpacing/>
      </w:pPr>
      <w:r>
        <w:t xml:space="preserve">          С его безоблачной погодой </w:t>
      </w:r>
    </w:p>
    <w:p w:rsidR="005E6567" w:rsidRDefault="005E6567" w:rsidP="005E6567">
      <w:pPr>
        <w:spacing w:line="240" w:lineRule="atLeast"/>
        <w:contextualSpacing/>
      </w:pPr>
      <w:r>
        <w:t xml:space="preserve">          Нам выдал общую беду </w:t>
      </w:r>
    </w:p>
    <w:p w:rsidR="005E6567" w:rsidRDefault="005E6567" w:rsidP="005E6567">
      <w:pPr>
        <w:spacing w:line="240" w:lineRule="atLeast"/>
        <w:contextualSpacing/>
      </w:pPr>
      <w:r>
        <w:t xml:space="preserve">          На всех, на все четыре года  </w:t>
      </w:r>
    </w:p>
    <w:p w:rsidR="005E6567" w:rsidRDefault="005E6567" w:rsidP="005E6567">
      <w:pPr>
        <w:spacing w:line="240" w:lineRule="atLeast"/>
        <w:contextualSpacing/>
      </w:pPr>
      <w:r>
        <w:t>А  Константин Симонов</w:t>
      </w:r>
    </w:p>
    <w:p w:rsidR="005E6567" w:rsidRDefault="005E6567" w:rsidP="005E6567">
      <w:pPr>
        <w:spacing w:line="240" w:lineRule="atLeast"/>
        <w:contextualSpacing/>
      </w:pPr>
      <w:r>
        <w:t>Б  Василий Лебедев-Кумач</w:t>
      </w:r>
    </w:p>
    <w:p w:rsidR="005E6567" w:rsidRDefault="005E6567" w:rsidP="005E6567">
      <w:pPr>
        <w:spacing w:line="240" w:lineRule="atLeast"/>
        <w:contextualSpacing/>
      </w:pPr>
      <w:r>
        <w:t>В  Михаил Зенкевич</w:t>
      </w:r>
    </w:p>
    <w:p w:rsidR="005E6567" w:rsidRDefault="005E6567" w:rsidP="005E6567">
      <w:pPr>
        <w:spacing w:line="240" w:lineRule="atLeast"/>
        <w:contextualSpacing/>
      </w:pPr>
      <w:r>
        <w:t>Г  Михаил Исаковский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5.Сколько громкоговорителей было установлено в Ленинграде для оповещения жителей о бомбардировках  </w:t>
      </w:r>
    </w:p>
    <w:p w:rsidR="005E6567" w:rsidRDefault="005E6567" w:rsidP="005E6567">
      <w:pPr>
        <w:spacing w:line="240" w:lineRule="atLeast"/>
        <w:contextualSpacing/>
      </w:pPr>
      <w:r>
        <w:t>А 300</w:t>
      </w:r>
    </w:p>
    <w:p w:rsidR="005E6567" w:rsidRDefault="005E6567" w:rsidP="005E6567">
      <w:pPr>
        <w:spacing w:line="240" w:lineRule="atLeast"/>
        <w:contextualSpacing/>
      </w:pPr>
      <w:r>
        <w:t>Б  750</w:t>
      </w:r>
    </w:p>
    <w:p w:rsidR="005E6567" w:rsidRDefault="005E6567" w:rsidP="005E6567">
      <w:pPr>
        <w:spacing w:line="240" w:lineRule="atLeast"/>
        <w:contextualSpacing/>
      </w:pPr>
      <w:r>
        <w:t xml:space="preserve">В 1500 </w:t>
      </w:r>
    </w:p>
    <w:p w:rsidR="005E6567" w:rsidRDefault="005E6567" w:rsidP="005E6567">
      <w:pPr>
        <w:spacing w:line="240" w:lineRule="atLeast"/>
        <w:contextualSpacing/>
      </w:pPr>
      <w:r>
        <w:t>Г  900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6.В какой город в 1941 году были эвакуированы экспонаты Эрмитажа </w:t>
      </w:r>
    </w:p>
    <w:p w:rsidR="005E6567" w:rsidRDefault="005E6567" w:rsidP="005E6567">
      <w:pPr>
        <w:spacing w:line="240" w:lineRule="atLeast"/>
        <w:contextualSpacing/>
      </w:pPr>
      <w:r>
        <w:t>А  Астрахань</w:t>
      </w:r>
    </w:p>
    <w:p w:rsidR="005E6567" w:rsidRDefault="005E6567" w:rsidP="005E6567">
      <w:pPr>
        <w:spacing w:line="240" w:lineRule="atLeast"/>
        <w:contextualSpacing/>
      </w:pPr>
      <w:r>
        <w:t>Б  Москва</w:t>
      </w:r>
    </w:p>
    <w:p w:rsidR="005E6567" w:rsidRDefault="005E6567" w:rsidP="005E6567">
      <w:pPr>
        <w:spacing w:line="240" w:lineRule="atLeast"/>
        <w:contextualSpacing/>
      </w:pPr>
      <w:r>
        <w:t>В  Архангельск</w:t>
      </w:r>
    </w:p>
    <w:p w:rsidR="005E6567" w:rsidRDefault="005E6567" w:rsidP="005E6567">
      <w:pPr>
        <w:spacing w:line="240" w:lineRule="atLeast"/>
        <w:contextualSpacing/>
      </w:pPr>
      <w:r>
        <w:t>Г  Свердловск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7.Какая симфония написана  в блокадном Ленинграде </w:t>
      </w:r>
    </w:p>
    <w:p w:rsidR="005E6567" w:rsidRDefault="005E6567" w:rsidP="005E6567">
      <w:pPr>
        <w:spacing w:line="240" w:lineRule="atLeast"/>
        <w:contextualSpacing/>
      </w:pPr>
      <w:r>
        <w:t>А  Симфония № 3 «Ленинградская» Д. Шостаковича</w:t>
      </w:r>
    </w:p>
    <w:p w:rsidR="005E6567" w:rsidRDefault="005E6567" w:rsidP="005E6567">
      <w:pPr>
        <w:spacing w:line="240" w:lineRule="atLeast"/>
        <w:contextualSpacing/>
      </w:pPr>
      <w:r>
        <w:t>Б   Симфония № 5 «Ленинградская» Д. Шостаковича</w:t>
      </w:r>
    </w:p>
    <w:p w:rsidR="005E6567" w:rsidRDefault="005E6567" w:rsidP="005E6567">
      <w:pPr>
        <w:spacing w:line="240" w:lineRule="atLeast"/>
        <w:contextualSpacing/>
      </w:pPr>
      <w:r>
        <w:t>В   Симфония № 7 «Ленинградская» Д. Шостаковича</w:t>
      </w:r>
    </w:p>
    <w:p w:rsidR="005E6567" w:rsidRDefault="005E6567" w:rsidP="005E6567">
      <w:pPr>
        <w:spacing w:line="240" w:lineRule="atLeast"/>
        <w:contextualSpacing/>
      </w:pPr>
      <w:r>
        <w:t>Г   Симфония № 1 «Ленинградская» Д. Шостаковича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8.Где находился единственный завод, обеспечивавший в годы Великой отечественной войны снабжение алюминием,  авиационную и танковую промышленность </w:t>
      </w:r>
    </w:p>
    <w:p w:rsidR="005E6567" w:rsidRDefault="005E6567" w:rsidP="005E6567">
      <w:pPr>
        <w:spacing w:line="240" w:lineRule="atLeast"/>
        <w:contextualSpacing/>
      </w:pPr>
      <w:r>
        <w:t>А Уральский алюминиевый завод города Челябинска</w:t>
      </w:r>
    </w:p>
    <w:p w:rsidR="005E6567" w:rsidRDefault="005E6567" w:rsidP="005E6567">
      <w:pPr>
        <w:spacing w:line="240" w:lineRule="atLeast"/>
        <w:contextualSpacing/>
      </w:pPr>
      <w:r>
        <w:t>Б Уральский алюминиевый завод города Каменск-Уральский</w:t>
      </w:r>
    </w:p>
    <w:p w:rsidR="005E6567" w:rsidRDefault="005E6567" w:rsidP="005E6567">
      <w:pPr>
        <w:spacing w:line="240" w:lineRule="atLeast"/>
        <w:contextualSpacing/>
      </w:pPr>
      <w:r>
        <w:lastRenderedPageBreak/>
        <w:t>В Уральский алюминиевый завод города Тобольска</w:t>
      </w:r>
    </w:p>
    <w:p w:rsidR="005E6567" w:rsidRDefault="005E6567" w:rsidP="005E6567">
      <w:pPr>
        <w:spacing w:line="240" w:lineRule="atLeast"/>
        <w:contextualSpacing/>
      </w:pPr>
      <w:r>
        <w:t>Г Уральский алюминиевый завод города Тюмени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9.Номер приказа И.Сталина, вошедшего в историю под названием «Ни шагу назад» </w:t>
      </w:r>
    </w:p>
    <w:p w:rsidR="005E6567" w:rsidRDefault="005E6567" w:rsidP="005E6567">
      <w:pPr>
        <w:spacing w:line="240" w:lineRule="atLeast"/>
        <w:contextualSpacing/>
      </w:pPr>
      <w:r>
        <w:t>А  № 327 от  28 06.1942 года</w:t>
      </w:r>
    </w:p>
    <w:p w:rsidR="005E6567" w:rsidRDefault="005E6567" w:rsidP="005E6567">
      <w:pPr>
        <w:spacing w:line="240" w:lineRule="atLeast"/>
        <w:contextualSpacing/>
      </w:pPr>
      <w:r>
        <w:t>Б  № 127 от  28 06.1942 года</w:t>
      </w:r>
    </w:p>
    <w:p w:rsidR="005E6567" w:rsidRDefault="005E6567" w:rsidP="005E6567">
      <w:pPr>
        <w:spacing w:line="240" w:lineRule="atLeast"/>
        <w:contextualSpacing/>
      </w:pPr>
      <w:r>
        <w:t>В  № 427 от  28 06.1942 года</w:t>
      </w:r>
    </w:p>
    <w:p w:rsidR="005E6567" w:rsidRDefault="005E6567" w:rsidP="005E6567">
      <w:pPr>
        <w:spacing w:line="240" w:lineRule="atLeast"/>
        <w:contextualSpacing/>
      </w:pPr>
      <w:r>
        <w:t>Г  № 227 от  28 06.1942 года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10.Где 12 июля 1943 произошло самое крупное танковое сражение </w:t>
      </w:r>
    </w:p>
    <w:p w:rsidR="005E6567" w:rsidRDefault="005E6567" w:rsidP="005E6567">
      <w:pPr>
        <w:spacing w:line="240" w:lineRule="atLeast"/>
        <w:contextualSpacing/>
      </w:pPr>
      <w:r>
        <w:t>А  Под Тулой</w:t>
      </w:r>
    </w:p>
    <w:p w:rsidR="005E6567" w:rsidRDefault="005E6567" w:rsidP="005E6567">
      <w:pPr>
        <w:spacing w:line="240" w:lineRule="atLeast"/>
        <w:contextualSpacing/>
      </w:pPr>
      <w:r>
        <w:t>Б  Под Сталинградом</w:t>
      </w:r>
    </w:p>
    <w:p w:rsidR="005E6567" w:rsidRDefault="005E6567" w:rsidP="005E6567">
      <w:pPr>
        <w:spacing w:line="240" w:lineRule="atLeast"/>
        <w:contextualSpacing/>
      </w:pPr>
      <w:r>
        <w:t>В  Под Прохоровкой</w:t>
      </w:r>
    </w:p>
    <w:p w:rsidR="005E6567" w:rsidRDefault="005E6567" w:rsidP="005E6567">
      <w:pPr>
        <w:spacing w:line="240" w:lineRule="atLeast"/>
        <w:contextualSpacing/>
      </w:pPr>
      <w:r>
        <w:t>Г  Под Лениградом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11.Звуки какого прибора стали сигналом тревоги о вражеских авианалётах </w:t>
      </w:r>
    </w:p>
    <w:p w:rsidR="005E6567" w:rsidRDefault="005E6567" w:rsidP="005E6567">
      <w:pPr>
        <w:spacing w:line="240" w:lineRule="atLeast"/>
        <w:contextualSpacing/>
      </w:pPr>
      <w:r>
        <w:t xml:space="preserve">А  Метрометр </w:t>
      </w:r>
    </w:p>
    <w:p w:rsidR="005E6567" w:rsidRDefault="005E6567" w:rsidP="005E6567">
      <w:pPr>
        <w:spacing w:line="240" w:lineRule="atLeast"/>
        <w:contextualSpacing/>
      </w:pPr>
      <w:r>
        <w:t>Б  Тактомер</w:t>
      </w:r>
    </w:p>
    <w:p w:rsidR="005E6567" w:rsidRDefault="005E6567" w:rsidP="005E6567">
      <w:pPr>
        <w:spacing w:line="240" w:lineRule="atLeast"/>
        <w:contextualSpacing/>
      </w:pPr>
      <w:r>
        <w:t>В  Метроном</w:t>
      </w:r>
    </w:p>
    <w:p w:rsidR="005E6567" w:rsidRDefault="005E6567" w:rsidP="005E6567">
      <w:pPr>
        <w:spacing w:line="240" w:lineRule="atLeast"/>
        <w:contextualSpacing/>
      </w:pPr>
      <w:r>
        <w:t>Г  Электрометроном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12.В каком художественном фильме прозвучала песня "Темная ночь" в исполнении Марка Бернеса  и получила всеобщее признание </w:t>
      </w:r>
    </w:p>
    <w:p w:rsidR="005E6567" w:rsidRDefault="005E6567" w:rsidP="005E6567">
      <w:pPr>
        <w:spacing w:line="240" w:lineRule="atLeast"/>
        <w:contextualSpacing/>
      </w:pPr>
      <w:r>
        <w:t>А Сердца четырех</w:t>
      </w:r>
    </w:p>
    <w:p w:rsidR="005E6567" w:rsidRDefault="005E6567" w:rsidP="005E6567">
      <w:pPr>
        <w:spacing w:line="240" w:lineRule="atLeast"/>
        <w:contextualSpacing/>
      </w:pPr>
      <w:r>
        <w:t>Б  Два бойца</w:t>
      </w:r>
    </w:p>
    <w:p w:rsidR="005E6567" w:rsidRDefault="005E6567" w:rsidP="005E6567">
      <w:pPr>
        <w:spacing w:line="240" w:lineRule="atLeast"/>
        <w:contextualSpacing/>
      </w:pPr>
      <w:r>
        <w:t>В  Жди меня</w:t>
      </w:r>
    </w:p>
    <w:p w:rsidR="005E6567" w:rsidRDefault="005E6567" w:rsidP="005E6567">
      <w:pPr>
        <w:spacing w:line="240" w:lineRule="atLeast"/>
        <w:contextualSpacing/>
      </w:pPr>
      <w:r>
        <w:t>Г  Машенька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13.Как названа самая высокая вершина Тянь-Шаня в честь окончания Великой Отечественной войны </w:t>
      </w:r>
    </w:p>
    <w:p w:rsidR="005E6567" w:rsidRDefault="005E6567" w:rsidP="005E6567">
      <w:pPr>
        <w:spacing w:line="240" w:lineRule="atLeast"/>
        <w:contextualSpacing/>
      </w:pPr>
      <w:r>
        <w:t>А Пик Айтматова</w:t>
      </w:r>
    </w:p>
    <w:p w:rsidR="005E6567" w:rsidRDefault="005E6567" w:rsidP="005E6567">
      <w:pPr>
        <w:spacing w:line="240" w:lineRule="atLeast"/>
        <w:contextualSpacing/>
      </w:pPr>
      <w:r>
        <w:t>Б  Пик Амангельды</w:t>
      </w:r>
    </w:p>
    <w:p w:rsidR="005E6567" w:rsidRDefault="005E6567" w:rsidP="005E6567">
      <w:pPr>
        <w:spacing w:line="240" w:lineRule="atLeast"/>
        <w:contextualSpacing/>
      </w:pPr>
      <w:r>
        <w:t>В  Пик Коммунизма</w:t>
      </w:r>
    </w:p>
    <w:p w:rsidR="005E6567" w:rsidRDefault="005E6567" w:rsidP="005E6567">
      <w:pPr>
        <w:spacing w:line="240" w:lineRule="atLeast"/>
        <w:contextualSpacing/>
      </w:pPr>
      <w:r>
        <w:t>Г  Пик Победы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>14. Какое сражение положило начало коренному перелому в ходе Великой Отечественной войны</w:t>
      </w:r>
    </w:p>
    <w:p w:rsidR="005E6567" w:rsidRDefault="005E6567" w:rsidP="005E6567">
      <w:pPr>
        <w:spacing w:line="240" w:lineRule="atLeast"/>
        <w:contextualSpacing/>
      </w:pPr>
      <w:r>
        <w:t>А Сталинградская битва</w:t>
      </w:r>
    </w:p>
    <w:p w:rsidR="005E6567" w:rsidRDefault="005E6567" w:rsidP="005E6567">
      <w:pPr>
        <w:spacing w:line="240" w:lineRule="atLeast"/>
        <w:contextualSpacing/>
      </w:pPr>
      <w:r>
        <w:t>Б  Курская битва</w:t>
      </w:r>
    </w:p>
    <w:p w:rsidR="005E6567" w:rsidRDefault="005E6567" w:rsidP="005E6567">
      <w:pPr>
        <w:spacing w:line="240" w:lineRule="atLeast"/>
        <w:contextualSpacing/>
      </w:pPr>
      <w:r>
        <w:t>В  Битва за Берлин</w:t>
      </w:r>
    </w:p>
    <w:p w:rsidR="005E6567" w:rsidRDefault="005E6567" w:rsidP="005E6567">
      <w:pPr>
        <w:spacing w:line="240" w:lineRule="atLeast"/>
        <w:contextualSpacing/>
      </w:pPr>
      <w:r>
        <w:t>Г  Битва за Кавказ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  <w:r>
        <w:t xml:space="preserve">15.Как расшифровывается аббревиатура «КВ» – название советского тяжёлого танка времён Великой Отечественной войны </w:t>
      </w:r>
    </w:p>
    <w:p w:rsidR="005E6567" w:rsidRDefault="005E6567" w:rsidP="005E6567">
      <w:pPr>
        <w:spacing w:line="240" w:lineRule="atLeast"/>
        <w:contextualSpacing/>
      </w:pPr>
      <w:r>
        <w:t>А  Ким Ворошилов</w:t>
      </w:r>
    </w:p>
    <w:p w:rsidR="005E6567" w:rsidRDefault="005E6567" w:rsidP="005E6567">
      <w:pPr>
        <w:spacing w:line="240" w:lineRule="atLeast"/>
        <w:contextualSpacing/>
      </w:pPr>
      <w:r>
        <w:t>Б  Климент Ворошилов</w:t>
      </w:r>
    </w:p>
    <w:p w:rsidR="005E6567" w:rsidRDefault="005E6567" w:rsidP="005E6567">
      <w:pPr>
        <w:spacing w:line="240" w:lineRule="atLeast"/>
        <w:contextualSpacing/>
      </w:pPr>
      <w:r>
        <w:t>В  Клим Ворошилов</w:t>
      </w:r>
    </w:p>
    <w:p w:rsidR="005E6567" w:rsidRDefault="005E6567" w:rsidP="005E6567">
      <w:pPr>
        <w:spacing w:line="240" w:lineRule="atLeast"/>
        <w:contextualSpacing/>
      </w:pPr>
      <w:r>
        <w:t>Г  Кондрат Ворошилов</w:t>
      </w: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5E6567" w:rsidRDefault="005E6567" w:rsidP="005E6567">
      <w:pPr>
        <w:spacing w:line="240" w:lineRule="atLeast"/>
        <w:contextualSpacing/>
      </w:pPr>
    </w:p>
    <w:p w:rsidR="00150624" w:rsidRDefault="00150624"/>
    <w:sectPr w:rsidR="001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E"/>
    <w:rsid w:val="000025EE"/>
    <w:rsid w:val="00150624"/>
    <w:rsid w:val="005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E5F9"/>
  <w15:chartTrackingRefBased/>
  <w15:docId w15:val="{11F832AB-C105-487A-92A0-8A70EE4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2020-03-09T15:23:00Z</dcterms:created>
  <dcterms:modified xsi:type="dcterms:W3CDTF">2020-03-09T15:25:00Z</dcterms:modified>
</cp:coreProperties>
</file>